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F2F2" w:themeColor="background1" w:themeShade="F2"/>
  <w:body>
    <w:p w:rsidR="00743FAD" w:rsidRDefault="00743FAD" w:rsidP="00743FAD"/>
    <w:p w:rsidR="00743FAD" w:rsidRDefault="00743FAD" w:rsidP="00743FAD">
      <w:r>
        <w:rPr>
          <w:noProof/>
          <w:lang w:eastAsia="pl-PL"/>
        </w:rPr>
        <w:drawing>
          <wp:inline distT="0" distB="0" distL="0" distR="0">
            <wp:extent cx="1371600" cy="952500"/>
            <wp:effectExtent l="0" t="0" r="0" b="0"/>
            <wp:docPr id="2" name="Obraz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4886325" cy="1028700"/>
            <wp:effectExtent l="0" t="0" r="9525" b="0"/>
            <wp:docPr id="1" name="Obraz 1" descr="RYC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YCIN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FAD" w:rsidRPr="006523BB" w:rsidRDefault="00743FAD" w:rsidP="00743FAD">
      <w:pPr>
        <w:spacing w:after="0" w:line="240" w:lineRule="auto"/>
        <w:rPr>
          <w:rFonts w:ascii="Arial Black" w:hAnsi="Arial Black"/>
          <w:color w:val="333399"/>
          <w:sz w:val="16"/>
          <w:szCs w:val="16"/>
        </w:rPr>
      </w:pPr>
      <w:r>
        <w:rPr>
          <w:rFonts w:ascii="Arial Black" w:hAnsi="Arial Black"/>
          <w:color w:val="333399"/>
          <w:sz w:val="16"/>
        </w:rPr>
        <w:t xml:space="preserve">Wydział Nauk Społecznych                         </w:t>
      </w:r>
      <w:r>
        <w:rPr>
          <w:rFonts w:ascii="Arial Black" w:hAnsi="Arial Black"/>
          <w:color w:val="333399"/>
          <w:sz w:val="15"/>
          <w:szCs w:val="16"/>
        </w:rPr>
        <w:t xml:space="preserve">80-952 Gdańsk, ul. Bażyńskiego 4,tel. </w:t>
      </w:r>
      <w:r w:rsidRPr="006523BB">
        <w:rPr>
          <w:rFonts w:ascii="Arial Black" w:hAnsi="Arial Black"/>
          <w:color w:val="333399"/>
          <w:sz w:val="15"/>
          <w:szCs w:val="16"/>
        </w:rPr>
        <w:t xml:space="preserve">(0-58)523 </w:t>
      </w:r>
      <w:r>
        <w:rPr>
          <w:rFonts w:ascii="Arial Black" w:hAnsi="Arial Black"/>
          <w:color w:val="333399"/>
          <w:sz w:val="15"/>
          <w:szCs w:val="16"/>
        </w:rPr>
        <w:t>41 41</w:t>
      </w:r>
    </w:p>
    <w:p w:rsidR="009D1F6F" w:rsidRPr="00DB2CE1" w:rsidRDefault="00743FAD" w:rsidP="000B6BA2">
      <w:pPr>
        <w:spacing w:after="0" w:line="240" w:lineRule="auto"/>
        <w:rPr>
          <w:rFonts w:ascii="Arial Black" w:hAnsi="Arial Black"/>
          <w:color w:val="333399"/>
          <w:sz w:val="16"/>
          <w:szCs w:val="16"/>
        </w:rPr>
      </w:pPr>
      <w:r w:rsidRPr="00DB2CE1">
        <w:rPr>
          <w:rFonts w:ascii="Arial Black" w:hAnsi="Arial Black"/>
          <w:color w:val="333399"/>
          <w:sz w:val="16"/>
          <w:szCs w:val="16"/>
        </w:rPr>
        <w:t xml:space="preserve">       Instytut Politologii</w:t>
      </w:r>
      <w:hyperlink r:id="rId7" w:history="1">
        <w:r w:rsidRPr="00DB2CE1">
          <w:rPr>
            <w:rStyle w:val="Hipercze"/>
            <w:rFonts w:ascii="Arial Black" w:hAnsi="Arial Black"/>
          </w:rPr>
          <w:t>www.politologia.univ.gda.pl</w:t>
        </w:r>
      </w:hyperlink>
      <w:r w:rsidRPr="00DB2CE1">
        <w:rPr>
          <w:rFonts w:ascii="Arial Black" w:hAnsi="Arial Black"/>
          <w:color w:val="333399"/>
          <w:sz w:val="16"/>
          <w:szCs w:val="16"/>
        </w:rPr>
        <w:t xml:space="preserve">, mail: </w:t>
      </w:r>
      <w:hyperlink r:id="rId8" w:history="1">
        <w:r w:rsidRPr="00DB2CE1">
          <w:rPr>
            <w:rStyle w:val="Hipercze"/>
            <w:rFonts w:ascii="Arial Black" w:hAnsi="Arial Black"/>
          </w:rPr>
          <w:t>politologia@univ.gda.pl</w:t>
        </w:r>
      </w:hyperlink>
    </w:p>
    <w:p w:rsidR="000B6BA2" w:rsidRPr="008A5D78" w:rsidRDefault="008A5D78" w:rsidP="000B6BA2">
      <w:pPr>
        <w:spacing w:after="0" w:line="240" w:lineRule="auto"/>
        <w:rPr>
          <w:rFonts w:ascii="Arial Black" w:hAnsi="Arial Black"/>
          <w:color w:val="333399"/>
          <w:sz w:val="20"/>
          <w:szCs w:val="20"/>
          <w:u w:val="single"/>
        </w:rPr>
      </w:pPr>
      <w:r>
        <w:rPr>
          <w:rFonts w:ascii="Arial Black" w:hAnsi="Arial Black"/>
          <w:color w:val="333399"/>
          <w:sz w:val="16"/>
          <w:szCs w:val="16"/>
        </w:rPr>
        <w:t xml:space="preserve">     </w:t>
      </w:r>
      <w:r w:rsidRPr="008A5D78">
        <w:rPr>
          <w:rFonts w:ascii="Arial Black" w:hAnsi="Arial Black"/>
          <w:color w:val="333399"/>
          <w:sz w:val="20"/>
          <w:szCs w:val="20"/>
          <w:u w:val="single"/>
        </w:rPr>
        <w:t>http://politologia.univ.gda.pl/Aktywizacja_Obywatelska_Spolecznosci_Lokalnych_w_Unii_Europejskiej.pdf</w:t>
      </w:r>
    </w:p>
    <w:p w:rsidR="003D21B7" w:rsidRPr="00743FAD" w:rsidRDefault="003D21B7" w:rsidP="00DB2C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FAD">
        <w:rPr>
          <w:rFonts w:ascii="Baskerville Old Face" w:hAnsi="Baskerville Old Face"/>
          <w:b/>
          <w:sz w:val="24"/>
          <w:szCs w:val="24"/>
        </w:rPr>
        <w:t>INSTYTUT POLITOLOGII</w:t>
      </w:r>
      <w:r w:rsidR="00B04299">
        <w:rPr>
          <w:rFonts w:ascii="Baskerville Old Face" w:hAnsi="Baskerville Old Face"/>
          <w:b/>
          <w:sz w:val="24"/>
          <w:szCs w:val="24"/>
        </w:rPr>
        <w:t xml:space="preserve"> WYDZIA</w:t>
      </w:r>
      <w:r w:rsidR="00B04299">
        <w:rPr>
          <w:rFonts w:ascii="Times New Roman" w:hAnsi="Times New Roman" w:cs="Times New Roman"/>
          <w:b/>
          <w:sz w:val="24"/>
          <w:szCs w:val="24"/>
        </w:rPr>
        <w:t>Ł</w:t>
      </w:r>
      <w:r w:rsidR="00743FAD">
        <w:rPr>
          <w:rFonts w:ascii="Baskerville Old Face" w:hAnsi="Baskerville Old Face"/>
          <w:b/>
          <w:sz w:val="24"/>
          <w:szCs w:val="24"/>
        </w:rPr>
        <w:t>U NAUK SPO</w:t>
      </w:r>
      <w:r w:rsidR="00743FAD">
        <w:rPr>
          <w:rFonts w:ascii="Times New Roman" w:hAnsi="Times New Roman" w:cs="Times New Roman"/>
          <w:b/>
          <w:sz w:val="24"/>
          <w:szCs w:val="24"/>
        </w:rPr>
        <w:t>Ł</w:t>
      </w:r>
      <w:r w:rsidR="00743FAD">
        <w:rPr>
          <w:rFonts w:ascii="Baskerville Old Face" w:hAnsi="Baskerville Old Face"/>
          <w:b/>
          <w:sz w:val="24"/>
          <w:szCs w:val="24"/>
        </w:rPr>
        <w:t xml:space="preserve">ECZNYCH </w:t>
      </w:r>
    </w:p>
    <w:p w:rsidR="00DD5A22" w:rsidRPr="00743FAD" w:rsidRDefault="003D21B7" w:rsidP="00DB2CE1">
      <w:pPr>
        <w:spacing w:after="0"/>
        <w:jc w:val="center"/>
        <w:rPr>
          <w:b/>
          <w:sz w:val="24"/>
          <w:szCs w:val="24"/>
        </w:rPr>
      </w:pPr>
      <w:r w:rsidRPr="00743FAD">
        <w:rPr>
          <w:b/>
          <w:sz w:val="24"/>
          <w:szCs w:val="24"/>
        </w:rPr>
        <w:t>ZAPRASZA NA STUDIA PODYPLOMOWE</w:t>
      </w:r>
      <w:r w:rsidR="00743FAD">
        <w:rPr>
          <w:b/>
          <w:sz w:val="24"/>
          <w:szCs w:val="24"/>
        </w:rPr>
        <w:t>:</w:t>
      </w:r>
    </w:p>
    <w:p w:rsidR="00DB2CE1" w:rsidRDefault="003D21B7" w:rsidP="008A5D78">
      <w:pPr>
        <w:spacing w:after="0" w:line="240" w:lineRule="auto"/>
        <w:jc w:val="center"/>
        <w:rPr>
          <w:b/>
          <w:color w:val="9933FF"/>
          <w:sz w:val="28"/>
          <w:szCs w:val="28"/>
        </w:rPr>
      </w:pPr>
      <w:r w:rsidRPr="003C0D6D">
        <w:rPr>
          <w:b/>
          <w:color w:val="9933FF"/>
          <w:sz w:val="28"/>
          <w:szCs w:val="28"/>
        </w:rPr>
        <w:t xml:space="preserve">AKTYWIZACJA OBYWATELSKA SPOŁECZNOŚCI LOKALNYCH </w:t>
      </w:r>
      <w:r w:rsidR="000B6BA2">
        <w:rPr>
          <w:b/>
          <w:color w:val="9933FF"/>
          <w:sz w:val="28"/>
          <w:szCs w:val="28"/>
        </w:rPr>
        <w:t xml:space="preserve"> </w:t>
      </w:r>
      <w:r w:rsidRPr="003C0D6D">
        <w:rPr>
          <w:b/>
          <w:color w:val="9933FF"/>
          <w:sz w:val="28"/>
          <w:szCs w:val="28"/>
        </w:rPr>
        <w:t>W UNII EUROPEJSKIEJ</w:t>
      </w:r>
    </w:p>
    <w:p w:rsidR="003D21B7" w:rsidRPr="000B6BA2" w:rsidRDefault="003D21B7" w:rsidP="003D2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B6BA2">
        <w:rPr>
          <w:rFonts w:ascii="Times New Roman" w:hAnsi="Times New Roman" w:cs="Times New Roman"/>
          <w:b/>
        </w:rPr>
        <w:t>ADRESACI STUDIÓW:</w:t>
      </w:r>
    </w:p>
    <w:p w:rsidR="003D21B7" w:rsidRPr="000B6BA2" w:rsidRDefault="000B6BA2" w:rsidP="003D21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B6BA2">
        <w:rPr>
          <w:rFonts w:ascii="Times New Roman" w:hAnsi="Times New Roman" w:cs="Times New Roman"/>
        </w:rPr>
        <w:t>w</w:t>
      </w:r>
      <w:r w:rsidR="003D21B7" w:rsidRPr="000B6BA2">
        <w:rPr>
          <w:rFonts w:ascii="Times New Roman" w:hAnsi="Times New Roman" w:cs="Times New Roman"/>
        </w:rPr>
        <w:t>szyscy zainteresowani zdobyciem kompetencji w zakresie aktywizacji społeczności lokalnych oraz  komunikacji społecznej</w:t>
      </w:r>
    </w:p>
    <w:p w:rsidR="003D21B7" w:rsidRPr="000B6BA2" w:rsidRDefault="000B6BA2" w:rsidP="003D21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0B6BA2">
        <w:rPr>
          <w:rFonts w:ascii="Times New Roman" w:hAnsi="Times New Roman" w:cs="Times New Roman"/>
        </w:rPr>
        <w:t>p</w:t>
      </w:r>
      <w:r w:rsidR="003D21B7" w:rsidRPr="000B6BA2">
        <w:rPr>
          <w:rFonts w:ascii="Times New Roman" w:hAnsi="Times New Roman" w:cs="Times New Roman"/>
        </w:rPr>
        <w:t>racownicy administracji samorządowej, szczególnie szczebla gminnego</w:t>
      </w:r>
    </w:p>
    <w:p w:rsidR="003D21B7" w:rsidRPr="000B6BA2" w:rsidRDefault="000B6BA2" w:rsidP="003D21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B6BA2">
        <w:rPr>
          <w:rFonts w:ascii="Times New Roman" w:hAnsi="Times New Roman" w:cs="Times New Roman"/>
        </w:rPr>
        <w:t>p</w:t>
      </w:r>
      <w:r w:rsidR="003D21B7" w:rsidRPr="000B6BA2">
        <w:rPr>
          <w:rFonts w:ascii="Times New Roman" w:hAnsi="Times New Roman" w:cs="Times New Roman"/>
        </w:rPr>
        <w:t>rzedstawiciele organizacji pozarządowych</w:t>
      </w:r>
    </w:p>
    <w:p w:rsidR="003D21B7" w:rsidRPr="000B6BA2" w:rsidRDefault="000B6BA2" w:rsidP="003D21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B6BA2">
        <w:rPr>
          <w:rFonts w:ascii="Times New Roman" w:hAnsi="Times New Roman" w:cs="Times New Roman"/>
        </w:rPr>
        <w:t>p</w:t>
      </w:r>
      <w:r w:rsidR="003D21B7" w:rsidRPr="000B6BA2">
        <w:rPr>
          <w:rFonts w:ascii="Times New Roman" w:hAnsi="Times New Roman" w:cs="Times New Roman"/>
        </w:rPr>
        <w:t>racownicy i kandydaci do pracy w administracji publicznej</w:t>
      </w:r>
    </w:p>
    <w:p w:rsidR="00DB2CE1" w:rsidRPr="008A5D78" w:rsidRDefault="000B6BA2" w:rsidP="008A5D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B6BA2">
        <w:rPr>
          <w:rFonts w:ascii="Times New Roman" w:hAnsi="Times New Roman" w:cs="Times New Roman"/>
        </w:rPr>
        <w:t>n</w:t>
      </w:r>
      <w:r w:rsidR="00743FAD" w:rsidRPr="000B6BA2">
        <w:rPr>
          <w:rFonts w:ascii="Times New Roman" w:hAnsi="Times New Roman" w:cs="Times New Roman"/>
        </w:rPr>
        <w:t>auczyciele</w:t>
      </w:r>
    </w:p>
    <w:p w:rsidR="003D21B7" w:rsidRPr="000B6BA2" w:rsidRDefault="003D21B7" w:rsidP="003D21B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B6BA2">
        <w:rPr>
          <w:rFonts w:ascii="Times New Roman" w:hAnsi="Times New Roman" w:cs="Times New Roman"/>
          <w:b/>
        </w:rPr>
        <w:t>SYLWETKA ABSOLWENTA:</w:t>
      </w:r>
    </w:p>
    <w:p w:rsidR="003D21B7" w:rsidRPr="000B6BA2" w:rsidRDefault="003D21B7" w:rsidP="003D21B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B6BA2">
        <w:rPr>
          <w:rFonts w:ascii="Times New Roman" w:hAnsi="Times New Roman" w:cs="Times New Roman"/>
        </w:rPr>
        <w:t>Absolwent studiów podyplomowych to osoba:</w:t>
      </w:r>
    </w:p>
    <w:p w:rsidR="003D21B7" w:rsidRPr="000B6BA2" w:rsidRDefault="003D21B7" w:rsidP="003D21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B6BA2">
        <w:rPr>
          <w:rFonts w:ascii="Times New Roman" w:hAnsi="Times New Roman" w:cs="Times New Roman"/>
        </w:rPr>
        <w:t>posiadająca wiedzę teoretyczną, znajomość empirycznych przykładów oraz praktyczne umiejętności dotyczące demokracji uczestniczącej, społeczeństwa obywatelskiego, współpracy pomiędzy III sektorem a władzami lokalnymi w Unii Europejskiej;</w:t>
      </w:r>
    </w:p>
    <w:p w:rsidR="003D21B7" w:rsidRPr="000B6BA2" w:rsidRDefault="003D21B7" w:rsidP="003D21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B6BA2">
        <w:rPr>
          <w:rFonts w:ascii="Times New Roman" w:hAnsi="Times New Roman" w:cs="Times New Roman"/>
        </w:rPr>
        <w:t>posiadająca umiejętności prowadzenia mediacji i rozumiejąca zagadnienia związane z prowadzeniem dialogu społecznego;</w:t>
      </w:r>
    </w:p>
    <w:p w:rsidR="003D21B7" w:rsidRPr="000B6BA2" w:rsidRDefault="003D21B7" w:rsidP="003D21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B6BA2">
        <w:rPr>
          <w:rFonts w:ascii="Times New Roman" w:hAnsi="Times New Roman" w:cs="Times New Roman"/>
        </w:rPr>
        <w:t>umiejąca  wykorzystywać w praktyce nowoczesne, innowacyjne techniki komunikacyjne;</w:t>
      </w:r>
    </w:p>
    <w:p w:rsidR="003D21B7" w:rsidRPr="000B6BA2" w:rsidRDefault="003D21B7" w:rsidP="003D21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B6BA2">
        <w:rPr>
          <w:rFonts w:ascii="Times New Roman" w:hAnsi="Times New Roman" w:cs="Times New Roman"/>
        </w:rPr>
        <w:t>znająca podstawy prawne współpracy pomiędzy III sektorem i władzami publicznymi;</w:t>
      </w:r>
    </w:p>
    <w:p w:rsidR="003D21B7" w:rsidRPr="000B6BA2" w:rsidRDefault="003D21B7" w:rsidP="003D21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B6BA2">
        <w:rPr>
          <w:rFonts w:ascii="Times New Roman" w:hAnsi="Times New Roman" w:cs="Times New Roman"/>
        </w:rPr>
        <w:t>potrafiąca przygotować i przeprowadzić społeczną kampanię informacyjną;</w:t>
      </w:r>
    </w:p>
    <w:p w:rsidR="003D21B7" w:rsidRPr="000B6BA2" w:rsidRDefault="003D21B7" w:rsidP="003D21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B6BA2">
        <w:rPr>
          <w:rFonts w:ascii="Times New Roman" w:hAnsi="Times New Roman" w:cs="Times New Roman"/>
        </w:rPr>
        <w:t>znająca techniki rzecznictwa interesów i potrafiąca je zastosować;</w:t>
      </w:r>
    </w:p>
    <w:p w:rsidR="003D21B7" w:rsidRPr="000B6BA2" w:rsidRDefault="003D21B7" w:rsidP="003D21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B6BA2">
        <w:rPr>
          <w:rFonts w:ascii="Times New Roman" w:hAnsi="Times New Roman" w:cs="Times New Roman"/>
        </w:rPr>
        <w:t>rozumiejąca ideę demokracji uczestniczącej, znająca dobre praktyki aktywności obywatelskiej w państwach Unii Europejskiej a także umiejąca odnieść tę wiedzę na grunt polski;</w:t>
      </w:r>
    </w:p>
    <w:p w:rsidR="00DB2CE1" w:rsidRPr="008A5D78" w:rsidRDefault="003D21B7" w:rsidP="008A5D7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B6BA2">
        <w:rPr>
          <w:rFonts w:ascii="Times New Roman" w:hAnsi="Times New Roman" w:cs="Times New Roman"/>
        </w:rPr>
        <w:t xml:space="preserve"> potrafiąca efektywnie uczestniczyć w pracach projektowych nad strategiami  komunikacji pomiędzy administracją publiczną a lokalnymi społecznościami. </w:t>
      </w:r>
    </w:p>
    <w:p w:rsidR="00743FAD" w:rsidRPr="000B6BA2" w:rsidRDefault="00743FAD" w:rsidP="00743FAD">
      <w:pPr>
        <w:spacing w:after="0" w:line="240" w:lineRule="auto"/>
        <w:jc w:val="both"/>
        <w:rPr>
          <w:rFonts w:ascii="Times New Roman" w:hAnsi="Times New Roman" w:cs="Times New Roman"/>
          <w:b/>
          <w:color w:val="333333"/>
        </w:rPr>
      </w:pPr>
      <w:r w:rsidRPr="000B6BA2">
        <w:rPr>
          <w:rFonts w:ascii="Times New Roman" w:hAnsi="Times New Roman" w:cs="Times New Roman"/>
          <w:b/>
          <w:color w:val="333333"/>
        </w:rPr>
        <w:t>WYKŁADOWCY:</w:t>
      </w:r>
    </w:p>
    <w:p w:rsidR="00743FAD" w:rsidRPr="000B6BA2" w:rsidRDefault="00743FAD" w:rsidP="00743FA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color w:val="333333"/>
        </w:rPr>
      </w:pPr>
      <w:r w:rsidRPr="000B6BA2">
        <w:rPr>
          <w:rFonts w:ascii="Times New Roman" w:hAnsi="Times New Roman" w:cs="Times New Roman"/>
          <w:color w:val="333333"/>
        </w:rPr>
        <w:t>Kadrę naukową studiów podyplomowych stanowią praktycy i teoretycy m.in. politolodzy, prawnicy, informatycy, psychologowie, ekonomiści oraz eksperci Krajowego Ośrodka EFS, Regionalnego Centrum Informacji i Wspomagania Organizacji Pozarządowych, doświadczeni działacze samorządowi i pozarządowi.</w:t>
      </w:r>
    </w:p>
    <w:p w:rsidR="00DB2CE1" w:rsidRDefault="00DB2CE1" w:rsidP="00743FA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B2CE1" w:rsidRPr="000B6BA2" w:rsidRDefault="00743FAD" w:rsidP="00743FA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B6BA2">
        <w:rPr>
          <w:rFonts w:ascii="Times New Roman" w:hAnsi="Times New Roman" w:cs="Times New Roman"/>
          <w:b/>
        </w:rPr>
        <w:t>OPŁATY ZA STUDIA:</w:t>
      </w:r>
    </w:p>
    <w:p w:rsidR="00743FAD" w:rsidRPr="000B6BA2" w:rsidRDefault="00743FAD" w:rsidP="00743FA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B6BA2">
        <w:rPr>
          <w:rFonts w:ascii="Times New Roman" w:hAnsi="Times New Roman" w:cs="Times New Roman"/>
        </w:rPr>
        <w:t>Opłatę za studia można uiścić w całości (3200 PLN) przed rozpoczęciem studiów lub w dwóch równych ratach (1600 PLN) przed rozpoczęciem każdego semestru.</w:t>
      </w:r>
    </w:p>
    <w:p w:rsidR="00743FAD" w:rsidRDefault="00743FAD" w:rsidP="00743FA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B6BA2">
        <w:rPr>
          <w:rFonts w:ascii="Times New Roman" w:hAnsi="Times New Roman" w:cs="Times New Roman"/>
          <w:b/>
        </w:rPr>
        <w:t xml:space="preserve">Nr konta bankowego:PKO SA nr 59 1240 1271 1111 0010 4368 2415 </w:t>
      </w:r>
      <w:r w:rsidRPr="000B6BA2">
        <w:rPr>
          <w:rFonts w:ascii="Times New Roman" w:hAnsi="Times New Roman" w:cs="Times New Roman"/>
          <w:u w:val="single"/>
        </w:rPr>
        <w:t>z dopiskiem „</w:t>
      </w:r>
      <w:r w:rsidRPr="000B6BA2">
        <w:rPr>
          <w:rFonts w:ascii="Times New Roman" w:hAnsi="Times New Roman" w:cs="Times New Roman"/>
          <w:b/>
          <w:u w:val="single"/>
        </w:rPr>
        <w:t xml:space="preserve">P71701” </w:t>
      </w:r>
    </w:p>
    <w:p w:rsidR="00DB2CE1" w:rsidRPr="000B6BA2" w:rsidRDefault="00DB2CE1" w:rsidP="00743FA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43FAD" w:rsidRPr="000B6BA2" w:rsidRDefault="00743FAD" w:rsidP="00743FA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B6BA2">
        <w:rPr>
          <w:rFonts w:ascii="Times New Roman" w:hAnsi="Times New Roman" w:cs="Times New Roman"/>
          <w:b/>
        </w:rPr>
        <w:t>CZAS TRWANIA I TRYB STUDIÓW:</w:t>
      </w:r>
    </w:p>
    <w:p w:rsidR="00743FAD" w:rsidRPr="000B6BA2" w:rsidRDefault="00743FAD" w:rsidP="00743FA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B6BA2">
        <w:rPr>
          <w:rFonts w:ascii="Times New Roman" w:hAnsi="Times New Roman" w:cs="Times New Roman"/>
        </w:rPr>
        <w:t>Studia podyplomowe są studiami rocznymi, dwusemestralnymi. Obejmują 200 godzin zajęć w formie wykładów, konwersatoriów, warsztatów i seminarium dyplomowego. Zajęcia odbywać się będą najczęściej dwa razy w miesiącu na dwudniowych sesjach, w soboty i niedziele.</w:t>
      </w:r>
    </w:p>
    <w:p w:rsidR="00DB2CE1" w:rsidRDefault="00DB2CE1" w:rsidP="000B6B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43FAD" w:rsidRPr="000B6BA2" w:rsidRDefault="00743FAD" w:rsidP="000B6BA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B6BA2">
        <w:rPr>
          <w:rFonts w:ascii="Times New Roman" w:hAnsi="Times New Roman" w:cs="Times New Roman"/>
          <w:b/>
        </w:rPr>
        <w:t>MIEJSCE REALIZACJI ZAJĘĆ:</w:t>
      </w:r>
    </w:p>
    <w:p w:rsidR="003D21B7" w:rsidRPr="00DB2CE1" w:rsidRDefault="00743FAD" w:rsidP="003D21B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B6BA2">
        <w:rPr>
          <w:rFonts w:ascii="Times New Roman" w:hAnsi="Times New Roman" w:cs="Times New Roman"/>
        </w:rPr>
        <w:t>Zajęcia teoretyczne będą realizowane w pomieszczeniach Instytutu Politologii Uniwersytetu Gdańskiego przez doświadczonych wykładowców oraz teoretyków</w:t>
      </w:r>
    </w:p>
    <w:sectPr w:rsidR="003D21B7" w:rsidRPr="00DB2CE1" w:rsidSect="00743F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C3694"/>
    <w:multiLevelType w:val="hybridMultilevel"/>
    <w:tmpl w:val="EE7A7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D4275"/>
    <w:multiLevelType w:val="hybridMultilevel"/>
    <w:tmpl w:val="5C967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B8673B"/>
    <w:multiLevelType w:val="hybridMultilevel"/>
    <w:tmpl w:val="4D0E8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5358BD"/>
    <w:multiLevelType w:val="hybridMultilevel"/>
    <w:tmpl w:val="4BA2D6BE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3D733363"/>
    <w:multiLevelType w:val="hybridMultilevel"/>
    <w:tmpl w:val="32566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C32C35"/>
    <w:multiLevelType w:val="hybridMultilevel"/>
    <w:tmpl w:val="68E80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compat/>
  <w:rsids>
    <w:rsidRoot w:val="00A34977"/>
    <w:rsid w:val="000B6BA2"/>
    <w:rsid w:val="00157267"/>
    <w:rsid w:val="002D38F5"/>
    <w:rsid w:val="003C0D6D"/>
    <w:rsid w:val="003D21B7"/>
    <w:rsid w:val="00743FAD"/>
    <w:rsid w:val="008A5D78"/>
    <w:rsid w:val="009D1F6F"/>
    <w:rsid w:val="00A34977"/>
    <w:rsid w:val="00B04299"/>
    <w:rsid w:val="00D16B5A"/>
    <w:rsid w:val="00D3036D"/>
    <w:rsid w:val="00DB2CE1"/>
    <w:rsid w:val="00DD5A22"/>
    <w:rsid w:val="00E54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05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8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D2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1B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D21B7"/>
    <w:pPr>
      <w:ind w:left="720"/>
      <w:contextualSpacing/>
    </w:pPr>
    <w:rPr>
      <w:rFonts w:eastAsiaTheme="minorEastAsia"/>
      <w:lang w:eastAsia="pl-PL"/>
    </w:rPr>
  </w:style>
  <w:style w:type="character" w:styleId="Hipercze">
    <w:name w:val="Hyperlink"/>
    <w:rsid w:val="00743F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D2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1B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D21B7"/>
    <w:pPr>
      <w:ind w:left="720"/>
      <w:contextualSpacing/>
    </w:pPr>
    <w:rPr>
      <w:rFonts w:eastAsiaTheme="minorEastAsia"/>
      <w:lang w:eastAsia="pl-PL"/>
    </w:rPr>
  </w:style>
  <w:style w:type="character" w:styleId="Hipercze">
    <w:name w:val="Hyperlink"/>
    <w:rsid w:val="00743F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3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itologia@univ.gd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litologia.univ.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zakład</dc:creator>
  <cp:keywords/>
  <dc:description/>
  <cp:lastModifiedBy>Politologia</cp:lastModifiedBy>
  <cp:revision>3</cp:revision>
  <dcterms:created xsi:type="dcterms:W3CDTF">2012-06-28T07:02:00Z</dcterms:created>
  <dcterms:modified xsi:type="dcterms:W3CDTF">2012-06-28T07:13:00Z</dcterms:modified>
</cp:coreProperties>
</file>